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CF9D9" w14:textId="6B9B3252" w:rsidR="00340C3C" w:rsidRPr="00530CBC" w:rsidRDefault="00530CBC">
      <w:pPr>
        <w:rPr>
          <w:b/>
          <w:bCs/>
          <w:sz w:val="36"/>
          <w:szCs w:val="36"/>
        </w:rPr>
      </w:pPr>
      <w:r w:rsidRPr="00530CBC">
        <w:rPr>
          <w:b/>
          <w:bCs/>
          <w:sz w:val="36"/>
          <w:szCs w:val="36"/>
        </w:rPr>
        <w:t>SOS Water Wellness Data Charts 2024</w:t>
      </w:r>
    </w:p>
    <w:p w14:paraId="11E8B570" w14:textId="5505714E" w:rsidR="00530CBC" w:rsidRDefault="00530CBC">
      <w:pPr>
        <w:rPr>
          <w:sz w:val="28"/>
          <w:szCs w:val="28"/>
        </w:rPr>
      </w:pPr>
      <w:r w:rsidRPr="00530CBC">
        <w:rPr>
          <w:b/>
          <w:bCs/>
          <w:sz w:val="28"/>
          <w:szCs w:val="28"/>
        </w:rPr>
        <w:t>Samples Taken by:</w:t>
      </w:r>
      <w:r w:rsidRPr="00530CBC">
        <w:rPr>
          <w:sz w:val="28"/>
          <w:szCs w:val="28"/>
        </w:rPr>
        <w:t xml:space="preserve"> Ann Ghyzel, Nell Gardner &amp; Dennis Chasse</w:t>
      </w:r>
    </w:p>
    <w:p w14:paraId="6B7B7D1D" w14:textId="1725F7AE" w:rsidR="00EB6599" w:rsidRPr="00530CBC" w:rsidRDefault="00EB659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Substitutes</w:t>
      </w:r>
      <w:r w:rsidRPr="00EB6599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 Janet Maitland, Jay Maitland &amp; Mary Ann Edwards</w:t>
      </w:r>
    </w:p>
    <w:p w14:paraId="2B187770" w14:textId="20A5E149" w:rsidR="00530CBC" w:rsidRPr="00530CBC" w:rsidRDefault="00530CBC">
      <w:pPr>
        <w:rPr>
          <w:sz w:val="28"/>
          <w:szCs w:val="28"/>
        </w:rPr>
      </w:pPr>
      <w:r w:rsidRPr="00530CBC">
        <w:rPr>
          <w:b/>
          <w:bCs/>
          <w:sz w:val="28"/>
          <w:szCs w:val="28"/>
        </w:rPr>
        <w:t>Observations by:</w:t>
      </w:r>
      <w:r w:rsidRPr="00530CBC">
        <w:rPr>
          <w:sz w:val="28"/>
          <w:szCs w:val="28"/>
        </w:rPr>
        <w:t xml:space="preserve"> Farmer Gardner</w:t>
      </w:r>
    </w:p>
    <w:p w14:paraId="707AC418" w14:textId="702E89DF" w:rsidR="00530CBC" w:rsidRDefault="00530CBC">
      <w:pPr>
        <w:rPr>
          <w:sz w:val="28"/>
          <w:szCs w:val="28"/>
        </w:rPr>
      </w:pPr>
      <w:r w:rsidRPr="00530CBC">
        <w:rPr>
          <w:b/>
          <w:bCs/>
          <w:sz w:val="28"/>
          <w:szCs w:val="28"/>
        </w:rPr>
        <w:t>Instrument used</w:t>
      </w:r>
      <w:r w:rsidRPr="00530CBC">
        <w:rPr>
          <w:sz w:val="28"/>
          <w:szCs w:val="28"/>
        </w:rPr>
        <w:t>:</w:t>
      </w:r>
      <w:r>
        <w:rPr>
          <w:sz w:val="28"/>
          <w:szCs w:val="28"/>
        </w:rPr>
        <w:t xml:space="preserve"> Hanna Instruments model #HI98199 Multiparameter Meter pH/mV, EC, Dissolved Oxygen &amp; Temperature, HI3874 Nitrate Test Kit and HI3833 Phosphate Test Kit.</w:t>
      </w:r>
    </w:p>
    <w:p w14:paraId="05CA5C6C" w14:textId="2FC4ECFD" w:rsidR="00530CBC" w:rsidRDefault="00530CBC">
      <w:pPr>
        <w:rPr>
          <w:sz w:val="28"/>
          <w:szCs w:val="28"/>
        </w:rPr>
      </w:pPr>
      <w:r>
        <w:rPr>
          <w:sz w:val="28"/>
          <w:szCs w:val="28"/>
        </w:rPr>
        <w:t xml:space="preserve">Locations: </w:t>
      </w:r>
    </w:p>
    <w:p w14:paraId="3FFE0F30" w14:textId="1F4BB8D9" w:rsidR="00530CBC" w:rsidRDefault="00530CBC">
      <w:pPr>
        <w:rPr>
          <w:sz w:val="28"/>
          <w:szCs w:val="28"/>
        </w:rPr>
      </w:pPr>
      <w:r>
        <w:rPr>
          <w:sz w:val="28"/>
          <w:szCs w:val="28"/>
        </w:rPr>
        <w:t>Sodus Bay, surface water, water depth ~ 2-4 ft:</w:t>
      </w:r>
    </w:p>
    <w:p w14:paraId="301F2427" w14:textId="0EEEFE62" w:rsidR="00530CBC" w:rsidRDefault="00530CB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30CB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Creek</w:t>
      </w:r>
    </w:p>
    <w:p w14:paraId="06B77EBA" w14:textId="1602DF9A" w:rsidR="00530CBC" w:rsidRDefault="00530CB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530CB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Creek</w:t>
      </w:r>
    </w:p>
    <w:p w14:paraId="7D9F37D5" w14:textId="5E2A3D80" w:rsidR="00530CBC" w:rsidRDefault="00530CB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530CB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Creek</w:t>
      </w:r>
    </w:p>
    <w:p w14:paraId="5B196601" w14:textId="135D13ED" w:rsidR="00530CBC" w:rsidRDefault="00530CBC">
      <w:pPr>
        <w:rPr>
          <w:sz w:val="28"/>
          <w:szCs w:val="28"/>
        </w:rPr>
      </w:pPr>
      <w:r>
        <w:rPr>
          <w:sz w:val="28"/>
          <w:szCs w:val="28"/>
        </w:rPr>
        <w:t>Bay Bridge</w:t>
      </w:r>
    </w:p>
    <w:p w14:paraId="3F38D90E" w14:textId="15BEA482" w:rsidR="00530CBC" w:rsidRDefault="00530CBC">
      <w:pPr>
        <w:rPr>
          <w:sz w:val="28"/>
          <w:szCs w:val="28"/>
        </w:rPr>
      </w:pPr>
      <w:r>
        <w:rPr>
          <w:sz w:val="28"/>
          <w:szCs w:val="28"/>
        </w:rPr>
        <w:t>Oak Park</w:t>
      </w:r>
    </w:p>
    <w:p w14:paraId="6CC24A4A" w14:textId="5242AADB" w:rsidR="00530CBC" w:rsidRPr="00530CBC" w:rsidRDefault="00530CBC">
      <w:pPr>
        <w:rPr>
          <w:sz w:val="28"/>
          <w:szCs w:val="28"/>
        </w:rPr>
      </w:pPr>
      <w:r>
        <w:rPr>
          <w:sz w:val="28"/>
          <w:szCs w:val="28"/>
        </w:rPr>
        <w:t>Lake Bluff</w:t>
      </w:r>
    </w:p>
    <w:p w14:paraId="155B116F" w14:textId="77777777" w:rsidR="00530CBC" w:rsidRDefault="00530CBC"/>
    <w:p w14:paraId="171887CB" w14:textId="60FD5D38" w:rsidR="00340C3C" w:rsidRDefault="00340C3C">
      <w:r>
        <w:br w:type="page"/>
      </w:r>
      <w:r>
        <w:rPr>
          <w:noProof/>
        </w:rPr>
        <w:lastRenderedPageBreak/>
        <w:drawing>
          <wp:inline distT="0" distB="0" distL="0" distR="0" wp14:anchorId="72EE0C6D" wp14:editId="0E8F2DC0">
            <wp:extent cx="7430899" cy="4495800"/>
            <wp:effectExtent l="0" t="0" r="0" b="0"/>
            <wp:docPr id="341257022" name="Picture 1" descr="A graph of a number of samp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257022" name="Picture 1" descr="A graph of a number of sampl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220" cy="451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A800CA" w14:textId="77777777" w:rsidR="00C91D3E" w:rsidRDefault="00C91D3E"/>
    <w:p w14:paraId="7620F8C6" w14:textId="77777777" w:rsidR="00340C3C" w:rsidRPr="00340C3C" w:rsidRDefault="00340C3C" w:rsidP="00340C3C">
      <w:pPr>
        <w:rPr>
          <w:sz w:val="28"/>
          <w:szCs w:val="28"/>
        </w:rPr>
      </w:pPr>
      <w:r w:rsidRPr="00340C3C">
        <w:rPr>
          <w:sz w:val="28"/>
          <w:szCs w:val="28"/>
        </w:rPr>
        <w:t>Note:  Most fish prefer pH range from 6-9.</w:t>
      </w:r>
    </w:p>
    <w:p w14:paraId="425AA2A4" w14:textId="77777777" w:rsidR="00710342" w:rsidRDefault="00710342"/>
    <w:p w14:paraId="3B32B44B" w14:textId="77777777" w:rsidR="003037B3" w:rsidRDefault="003037B3" w:rsidP="003037B3"/>
    <w:p w14:paraId="38953334" w14:textId="3A14B8E2" w:rsidR="003037B3" w:rsidRDefault="003037B3" w:rsidP="003037B3">
      <w:r>
        <w:rPr>
          <w:noProof/>
        </w:rPr>
        <w:lastRenderedPageBreak/>
        <w:drawing>
          <wp:inline distT="0" distB="0" distL="0" distR="0" wp14:anchorId="48058E97" wp14:editId="183C248E">
            <wp:extent cx="6019801" cy="4614864"/>
            <wp:effectExtent l="0" t="0" r="0" b="14605"/>
            <wp:docPr id="38237325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E3267E1-3C0A-4D0C-8646-6106190C6B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6C54EAC" w14:textId="22F0C095" w:rsidR="003037B3" w:rsidRDefault="003037B3" w:rsidP="003037B3">
      <w:r>
        <w:t xml:space="preserve">Note:  High conductivity (1000s of </w:t>
      </w:r>
      <w:proofErr w:type="spellStart"/>
      <w:r>
        <w:t>uS</w:t>
      </w:r>
      <w:proofErr w:type="spellEnd"/>
      <w:r>
        <w:t>/cm) indicates the water is salty or contaminated with chemicals</w:t>
      </w:r>
    </w:p>
    <w:p w14:paraId="23301E42" w14:textId="7F7C3793" w:rsidR="00F93781" w:rsidRDefault="00BB6D3E">
      <w:r>
        <w:rPr>
          <w:noProof/>
        </w:rPr>
        <w:lastRenderedPageBreak/>
        <w:drawing>
          <wp:inline distT="0" distB="0" distL="0" distR="0" wp14:anchorId="5B6CFF28" wp14:editId="7F858C00">
            <wp:extent cx="5029200" cy="3367088"/>
            <wp:effectExtent l="0" t="0" r="0" b="5080"/>
            <wp:docPr id="150626724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0F95BDE-C371-447F-831E-84C26F2210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82E7FD8" w14:textId="51027B1F" w:rsidR="00F93781" w:rsidRDefault="00F93781">
      <w:r>
        <w:t>Note: Water temperature affects the growth of plants and the amount of dissolved oxygen</w:t>
      </w:r>
    </w:p>
    <w:p w14:paraId="4029948C" w14:textId="77777777" w:rsidR="00F93781" w:rsidRDefault="00F93781"/>
    <w:p w14:paraId="7865F8A1" w14:textId="77777777" w:rsidR="00F93781" w:rsidRDefault="00F93781"/>
    <w:p w14:paraId="53A5635F" w14:textId="77777777" w:rsidR="00F93781" w:rsidRDefault="00F93781"/>
    <w:p w14:paraId="20DB9CB1" w14:textId="77777777" w:rsidR="00F93781" w:rsidRDefault="00F93781"/>
    <w:p w14:paraId="20933146" w14:textId="77777777" w:rsidR="00F93781" w:rsidRDefault="00F93781"/>
    <w:p w14:paraId="336EA874" w14:textId="77777777" w:rsidR="00F93781" w:rsidRDefault="00F93781"/>
    <w:p w14:paraId="59CEF469" w14:textId="77777777" w:rsidR="00F93781" w:rsidRDefault="00F93781"/>
    <w:p w14:paraId="101FDE83" w14:textId="32D6AD9C" w:rsidR="00F93781" w:rsidRDefault="00F93781"/>
    <w:p w14:paraId="50AB571A" w14:textId="265A5E52" w:rsidR="003037B3" w:rsidRDefault="003037B3">
      <w:r>
        <w:rPr>
          <w:noProof/>
        </w:rPr>
        <w:lastRenderedPageBreak/>
        <w:drawing>
          <wp:inline distT="0" distB="0" distL="0" distR="0" wp14:anchorId="73E141E8" wp14:editId="23AA647C">
            <wp:extent cx="5191125" cy="3414713"/>
            <wp:effectExtent l="0" t="0" r="9525" b="14605"/>
            <wp:docPr id="6131542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6CA16B6-AB2C-852E-73CE-E0228C1DFB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AF8F7D0" w14:textId="77777777" w:rsidR="003037B3" w:rsidRDefault="003037B3"/>
    <w:p w14:paraId="57A74159" w14:textId="77777777" w:rsidR="003037B3" w:rsidRDefault="003037B3"/>
    <w:p w14:paraId="1280220F" w14:textId="2C47C041" w:rsidR="00F93781" w:rsidRDefault="00F93781">
      <w:r>
        <w:t>Note:  Dissolved oxygen &lt;5 ppm can negatively affect fish.  Dissolved oxygen decreases as water temperature increases.</w:t>
      </w:r>
    </w:p>
    <w:p w14:paraId="40C7C096" w14:textId="77777777" w:rsidR="0099156A" w:rsidRDefault="0099156A"/>
    <w:p w14:paraId="49B2416C" w14:textId="77777777" w:rsidR="0099156A" w:rsidRDefault="0099156A"/>
    <w:p w14:paraId="3BDB01F1" w14:textId="77777777" w:rsidR="0099156A" w:rsidRDefault="0099156A"/>
    <w:p w14:paraId="2F572575" w14:textId="77777777" w:rsidR="0099156A" w:rsidRDefault="0099156A"/>
    <w:p w14:paraId="11F1653A" w14:textId="77777777" w:rsidR="0099156A" w:rsidRDefault="0099156A"/>
    <w:p w14:paraId="4648DF82" w14:textId="77777777" w:rsidR="0099156A" w:rsidRDefault="0099156A">
      <w:bookmarkStart w:id="0" w:name="_Hlk180408508"/>
    </w:p>
    <w:p w14:paraId="1ED35B06" w14:textId="5FF20E03" w:rsidR="0099156A" w:rsidRPr="00176D1A" w:rsidRDefault="0099156A" w:rsidP="0099156A">
      <w:pPr>
        <w:jc w:val="center"/>
        <w:rPr>
          <w:b/>
          <w:bCs/>
          <w:sz w:val="32"/>
          <w:szCs w:val="32"/>
        </w:rPr>
      </w:pPr>
      <w:r w:rsidRPr="00176D1A">
        <w:rPr>
          <w:b/>
          <w:bCs/>
          <w:sz w:val="32"/>
          <w:szCs w:val="32"/>
        </w:rPr>
        <w:t>SOS Phosphate Data (ppm)</w:t>
      </w:r>
    </w:p>
    <w:bookmarkEnd w:id="0"/>
    <w:p w14:paraId="09823F69" w14:textId="77777777" w:rsidR="0099156A" w:rsidRDefault="0099156A" w:rsidP="0099156A">
      <w:pPr>
        <w:jc w:val="center"/>
        <w:rPr>
          <w:sz w:val="32"/>
          <w:szCs w:val="32"/>
        </w:rPr>
      </w:pPr>
    </w:p>
    <w:p w14:paraId="3855E5F6" w14:textId="0132A22E" w:rsidR="00DA079A" w:rsidRDefault="00DA079A" w:rsidP="00DA079A">
      <w:pPr>
        <w:jc w:val="center"/>
        <w:rPr>
          <w:sz w:val="32"/>
          <w:szCs w:val="32"/>
        </w:rPr>
      </w:pPr>
      <w:bookmarkStart w:id="1" w:name="_Hlk180409575"/>
      <w:r>
        <w:rPr>
          <w:sz w:val="32"/>
          <w:szCs w:val="32"/>
        </w:rPr>
        <w:t xml:space="preserve">Note: Our sampling kits were on back order, so </w:t>
      </w:r>
      <w:r w:rsidR="00D94325">
        <w:rPr>
          <w:sz w:val="32"/>
          <w:szCs w:val="32"/>
        </w:rPr>
        <w:t>the</w:t>
      </w:r>
      <w:r w:rsidR="00176D1A">
        <w:rPr>
          <w:sz w:val="32"/>
          <w:szCs w:val="32"/>
        </w:rPr>
        <w:t xml:space="preserve"> 2024</w:t>
      </w:r>
      <w:r w:rsidR="00D94325">
        <w:rPr>
          <w:sz w:val="32"/>
          <w:szCs w:val="32"/>
        </w:rPr>
        <w:t xml:space="preserve"> data is limited.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99156A" w:rsidRPr="0099156A" w14:paraId="753903D0" w14:textId="77777777" w:rsidTr="0099156A">
        <w:tc>
          <w:tcPr>
            <w:tcW w:w="4316" w:type="dxa"/>
          </w:tcPr>
          <w:p w14:paraId="7DEDADFF" w14:textId="77777777" w:rsidR="0099156A" w:rsidRPr="00176D1A" w:rsidRDefault="0099156A" w:rsidP="0029027F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2" w:name="_Hlk180408435"/>
            <w:bookmarkEnd w:id="1"/>
            <w:r w:rsidRPr="00176D1A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4317" w:type="dxa"/>
          </w:tcPr>
          <w:p w14:paraId="2238FF82" w14:textId="24BEE548" w:rsidR="0099156A" w:rsidRPr="00176D1A" w:rsidRDefault="0099156A" w:rsidP="0029027F">
            <w:pPr>
              <w:jc w:val="center"/>
              <w:rPr>
                <w:b/>
                <w:bCs/>
                <w:sz w:val="32"/>
                <w:szCs w:val="32"/>
              </w:rPr>
            </w:pPr>
            <w:r w:rsidRPr="00176D1A">
              <w:rPr>
                <w:b/>
                <w:bCs/>
                <w:sz w:val="32"/>
                <w:szCs w:val="32"/>
              </w:rPr>
              <w:t>Location</w:t>
            </w:r>
          </w:p>
        </w:tc>
        <w:tc>
          <w:tcPr>
            <w:tcW w:w="4317" w:type="dxa"/>
          </w:tcPr>
          <w:p w14:paraId="7FAEEFF8" w14:textId="6A93FA59" w:rsidR="0099156A" w:rsidRPr="00176D1A" w:rsidRDefault="0099156A" w:rsidP="0029027F">
            <w:pPr>
              <w:jc w:val="center"/>
              <w:rPr>
                <w:b/>
                <w:bCs/>
                <w:sz w:val="32"/>
                <w:szCs w:val="32"/>
              </w:rPr>
            </w:pPr>
            <w:r w:rsidRPr="00176D1A">
              <w:rPr>
                <w:b/>
                <w:bCs/>
                <w:sz w:val="32"/>
                <w:szCs w:val="32"/>
              </w:rPr>
              <w:t>Phosphate (ppm)</w:t>
            </w:r>
          </w:p>
        </w:tc>
      </w:tr>
      <w:tr w:rsidR="0099156A" w:rsidRPr="0099156A" w14:paraId="66CCE924" w14:textId="77777777" w:rsidTr="0099156A">
        <w:tc>
          <w:tcPr>
            <w:tcW w:w="4316" w:type="dxa"/>
          </w:tcPr>
          <w:p w14:paraId="2754332E" w14:textId="63E2E348" w:rsidR="0099156A" w:rsidRPr="0099156A" w:rsidRDefault="0099156A" w:rsidP="0029027F">
            <w:pPr>
              <w:jc w:val="center"/>
              <w:rPr>
                <w:sz w:val="32"/>
                <w:szCs w:val="32"/>
              </w:rPr>
            </w:pPr>
            <w:r w:rsidRPr="0099156A">
              <w:rPr>
                <w:sz w:val="32"/>
                <w:szCs w:val="32"/>
              </w:rPr>
              <w:t>9/1</w:t>
            </w:r>
            <w:r>
              <w:rPr>
                <w:sz w:val="32"/>
                <w:szCs w:val="32"/>
              </w:rPr>
              <w:t>7</w:t>
            </w:r>
            <w:r w:rsidRPr="0099156A">
              <w:rPr>
                <w:sz w:val="32"/>
                <w:szCs w:val="32"/>
              </w:rPr>
              <w:t>/24</w:t>
            </w:r>
          </w:p>
        </w:tc>
        <w:tc>
          <w:tcPr>
            <w:tcW w:w="4317" w:type="dxa"/>
          </w:tcPr>
          <w:p w14:paraId="643C45D9" w14:textId="362F707B" w:rsidR="0099156A" w:rsidRPr="0099156A" w:rsidRDefault="0099156A" w:rsidP="002902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99156A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Creek</w:t>
            </w:r>
          </w:p>
        </w:tc>
        <w:tc>
          <w:tcPr>
            <w:tcW w:w="4317" w:type="dxa"/>
          </w:tcPr>
          <w:p w14:paraId="77508360" w14:textId="65399C29" w:rsidR="0099156A" w:rsidRPr="0099156A" w:rsidRDefault="0099156A" w:rsidP="0029027F">
            <w:pPr>
              <w:jc w:val="center"/>
              <w:rPr>
                <w:sz w:val="32"/>
                <w:szCs w:val="32"/>
              </w:rPr>
            </w:pPr>
            <w:r w:rsidRPr="0099156A">
              <w:rPr>
                <w:sz w:val="32"/>
                <w:szCs w:val="32"/>
              </w:rPr>
              <w:t>&lt;</w:t>
            </w:r>
            <w:r>
              <w:rPr>
                <w:sz w:val="32"/>
                <w:szCs w:val="32"/>
              </w:rPr>
              <w:t>1</w:t>
            </w:r>
          </w:p>
        </w:tc>
      </w:tr>
      <w:tr w:rsidR="0099156A" w:rsidRPr="0099156A" w14:paraId="47A61FCD" w14:textId="77777777" w:rsidTr="0099156A">
        <w:tc>
          <w:tcPr>
            <w:tcW w:w="4316" w:type="dxa"/>
          </w:tcPr>
          <w:p w14:paraId="5EADEC36" w14:textId="4E57BDC7" w:rsidR="0099156A" w:rsidRPr="0099156A" w:rsidRDefault="0099156A" w:rsidP="002902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10/11/24</w:t>
            </w:r>
          </w:p>
        </w:tc>
        <w:tc>
          <w:tcPr>
            <w:tcW w:w="4317" w:type="dxa"/>
          </w:tcPr>
          <w:p w14:paraId="514BCC40" w14:textId="46D30ABA" w:rsidR="0099156A" w:rsidRPr="0099156A" w:rsidRDefault="0099156A" w:rsidP="002902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99156A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Creek</w:t>
            </w:r>
          </w:p>
        </w:tc>
        <w:tc>
          <w:tcPr>
            <w:tcW w:w="4317" w:type="dxa"/>
          </w:tcPr>
          <w:p w14:paraId="63E79E05" w14:textId="2DC4638F" w:rsidR="0099156A" w:rsidRPr="0099156A" w:rsidRDefault="0099156A" w:rsidP="002902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&lt;1</w:t>
            </w:r>
          </w:p>
        </w:tc>
      </w:tr>
      <w:tr w:rsidR="0099156A" w:rsidRPr="0099156A" w14:paraId="40B47596" w14:textId="77777777" w:rsidTr="0099156A">
        <w:tc>
          <w:tcPr>
            <w:tcW w:w="4316" w:type="dxa"/>
          </w:tcPr>
          <w:p w14:paraId="52C11659" w14:textId="0E6B30C4" w:rsidR="0099156A" w:rsidRPr="0099156A" w:rsidRDefault="0099156A" w:rsidP="002902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10/11/24</w:t>
            </w:r>
          </w:p>
        </w:tc>
        <w:tc>
          <w:tcPr>
            <w:tcW w:w="4317" w:type="dxa"/>
          </w:tcPr>
          <w:p w14:paraId="54833E81" w14:textId="06FAA155" w:rsidR="0099156A" w:rsidRPr="0099156A" w:rsidRDefault="0099156A" w:rsidP="002902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99156A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Creek</w:t>
            </w:r>
          </w:p>
        </w:tc>
        <w:tc>
          <w:tcPr>
            <w:tcW w:w="4317" w:type="dxa"/>
          </w:tcPr>
          <w:p w14:paraId="4A01C376" w14:textId="7BA5EB09" w:rsidR="0099156A" w:rsidRPr="0099156A" w:rsidRDefault="0099156A" w:rsidP="002902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&lt;1</w:t>
            </w:r>
          </w:p>
        </w:tc>
      </w:tr>
      <w:tr w:rsidR="0099156A" w:rsidRPr="0099156A" w14:paraId="5D3BD92D" w14:textId="77777777" w:rsidTr="0099156A">
        <w:tc>
          <w:tcPr>
            <w:tcW w:w="4316" w:type="dxa"/>
          </w:tcPr>
          <w:p w14:paraId="1DF82456" w14:textId="0434DDCA" w:rsidR="0099156A" w:rsidRPr="0099156A" w:rsidRDefault="0099156A" w:rsidP="002902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10/11/24</w:t>
            </w:r>
          </w:p>
        </w:tc>
        <w:tc>
          <w:tcPr>
            <w:tcW w:w="4317" w:type="dxa"/>
          </w:tcPr>
          <w:p w14:paraId="5396BB47" w14:textId="1CCF0FB7" w:rsidR="0099156A" w:rsidRPr="0099156A" w:rsidRDefault="0099156A" w:rsidP="002902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99156A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Creek</w:t>
            </w:r>
          </w:p>
        </w:tc>
        <w:tc>
          <w:tcPr>
            <w:tcW w:w="4317" w:type="dxa"/>
          </w:tcPr>
          <w:p w14:paraId="589B69EF" w14:textId="1D1B51A0" w:rsidR="0099156A" w:rsidRPr="0099156A" w:rsidRDefault="0099156A" w:rsidP="002902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&lt;1</w:t>
            </w:r>
          </w:p>
        </w:tc>
      </w:tr>
      <w:tr w:rsidR="0099156A" w:rsidRPr="0099156A" w14:paraId="767DD674" w14:textId="77777777" w:rsidTr="0099156A">
        <w:tc>
          <w:tcPr>
            <w:tcW w:w="4316" w:type="dxa"/>
          </w:tcPr>
          <w:p w14:paraId="3A58F354" w14:textId="40FB294A" w:rsidR="0099156A" w:rsidRPr="0099156A" w:rsidRDefault="00DA079A" w:rsidP="002902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9/10/24</w:t>
            </w:r>
          </w:p>
        </w:tc>
        <w:tc>
          <w:tcPr>
            <w:tcW w:w="4317" w:type="dxa"/>
          </w:tcPr>
          <w:p w14:paraId="017BA573" w14:textId="7D5CE337" w:rsidR="0099156A" w:rsidRPr="0099156A" w:rsidRDefault="00DA079A" w:rsidP="002902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Bay Bridge</w:t>
            </w:r>
          </w:p>
        </w:tc>
        <w:tc>
          <w:tcPr>
            <w:tcW w:w="4317" w:type="dxa"/>
          </w:tcPr>
          <w:p w14:paraId="7F86EEA3" w14:textId="78DAAE81" w:rsidR="0099156A" w:rsidRPr="0099156A" w:rsidRDefault="00DA079A" w:rsidP="002902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&lt;1</w:t>
            </w:r>
          </w:p>
        </w:tc>
      </w:tr>
      <w:tr w:rsidR="0099156A" w:rsidRPr="0099156A" w14:paraId="1EC21A41" w14:textId="77777777" w:rsidTr="0099156A">
        <w:tc>
          <w:tcPr>
            <w:tcW w:w="4316" w:type="dxa"/>
          </w:tcPr>
          <w:p w14:paraId="3492418A" w14:textId="32A40730" w:rsidR="0099156A" w:rsidRPr="0099156A" w:rsidRDefault="00DA079A" w:rsidP="002902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10/1/24</w:t>
            </w:r>
          </w:p>
        </w:tc>
        <w:tc>
          <w:tcPr>
            <w:tcW w:w="4317" w:type="dxa"/>
          </w:tcPr>
          <w:p w14:paraId="69E9245F" w14:textId="0FFC3EAD" w:rsidR="0099156A" w:rsidRPr="0099156A" w:rsidRDefault="00DA079A" w:rsidP="002902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Bay Bridge</w:t>
            </w:r>
          </w:p>
        </w:tc>
        <w:tc>
          <w:tcPr>
            <w:tcW w:w="4317" w:type="dxa"/>
          </w:tcPr>
          <w:p w14:paraId="3025372A" w14:textId="78657A94" w:rsidR="0099156A" w:rsidRPr="0099156A" w:rsidRDefault="00DA079A" w:rsidP="002902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99156A" w:rsidRPr="0099156A" w14:paraId="2E1027B9" w14:textId="77777777" w:rsidTr="0099156A">
        <w:tc>
          <w:tcPr>
            <w:tcW w:w="4316" w:type="dxa"/>
          </w:tcPr>
          <w:p w14:paraId="63E318DF" w14:textId="08ED36F8" w:rsidR="0099156A" w:rsidRPr="0099156A" w:rsidRDefault="00DA079A" w:rsidP="002902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9/10/24</w:t>
            </w:r>
          </w:p>
        </w:tc>
        <w:tc>
          <w:tcPr>
            <w:tcW w:w="4317" w:type="dxa"/>
          </w:tcPr>
          <w:p w14:paraId="1A3E1043" w14:textId="581F63EE" w:rsidR="0099156A" w:rsidRPr="0099156A" w:rsidRDefault="00DA079A" w:rsidP="002902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Oak Park</w:t>
            </w:r>
          </w:p>
        </w:tc>
        <w:tc>
          <w:tcPr>
            <w:tcW w:w="4317" w:type="dxa"/>
          </w:tcPr>
          <w:p w14:paraId="5A02875F" w14:textId="52DA62CD" w:rsidR="0099156A" w:rsidRPr="0099156A" w:rsidRDefault="00DA079A" w:rsidP="002902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&lt;1</w:t>
            </w:r>
          </w:p>
        </w:tc>
      </w:tr>
      <w:tr w:rsidR="0099156A" w:rsidRPr="0099156A" w14:paraId="55B17ED4" w14:textId="77777777" w:rsidTr="0099156A">
        <w:tc>
          <w:tcPr>
            <w:tcW w:w="4316" w:type="dxa"/>
          </w:tcPr>
          <w:p w14:paraId="38FA9F70" w14:textId="35E6624C" w:rsidR="0099156A" w:rsidRPr="0099156A" w:rsidRDefault="00DA079A" w:rsidP="002902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10/1/24</w:t>
            </w:r>
          </w:p>
        </w:tc>
        <w:tc>
          <w:tcPr>
            <w:tcW w:w="4317" w:type="dxa"/>
          </w:tcPr>
          <w:p w14:paraId="01C3532D" w14:textId="3A651000" w:rsidR="0099156A" w:rsidRPr="0099156A" w:rsidRDefault="00DA079A" w:rsidP="002902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Oak Park</w:t>
            </w:r>
          </w:p>
        </w:tc>
        <w:tc>
          <w:tcPr>
            <w:tcW w:w="4317" w:type="dxa"/>
          </w:tcPr>
          <w:p w14:paraId="3D5A8BC9" w14:textId="5AD29F79" w:rsidR="0099156A" w:rsidRPr="0099156A" w:rsidRDefault="00DA079A" w:rsidP="002902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&lt;1</w:t>
            </w:r>
          </w:p>
        </w:tc>
      </w:tr>
      <w:tr w:rsidR="0099156A" w:rsidRPr="0099156A" w14:paraId="7973AAF4" w14:textId="77777777" w:rsidTr="0099156A">
        <w:tc>
          <w:tcPr>
            <w:tcW w:w="4316" w:type="dxa"/>
          </w:tcPr>
          <w:p w14:paraId="08257669" w14:textId="53DCEDD6" w:rsidR="0099156A" w:rsidRPr="0099156A" w:rsidRDefault="00DA079A" w:rsidP="002902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9/10/24</w:t>
            </w:r>
          </w:p>
        </w:tc>
        <w:tc>
          <w:tcPr>
            <w:tcW w:w="4317" w:type="dxa"/>
          </w:tcPr>
          <w:p w14:paraId="203C6154" w14:textId="2FB97C7B" w:rsidR="0099156A" w:rsidRPr="0099156A" w:rsidRDefault="00DA079A" w:rsidP="002902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Lake Bluff</w:t>
            </w:r>
          </w:p>
        </w:tc>
        <w:tc>
          <w:tcPr>
            <w:tcW w:w="4317" w:type="dxa"/>
          </w:tcPr>
          <w:p w14:paraId="476E9C6C" w14:textId="6C275567" w:rsidR="0099156A" w:rsidRPr="0099156A" w:rsidRDefault="00DA079A" w:rsidP="002902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&lt;1</w:t>
            </w:r>
          </w:p>
        </w:tc>
      </w:tr>
      <w:tr w:rsidR="0099156A" w:rsidRPr="0099156A" w14:paraId="1BACA4CE" w14:textId="77777777" w:rsidTr="0099156A">
        <w:tc>
          <w:tcPr>
            <w:tcW w:w="4316" w:type="dxa"/>
          </w:tcPr>
          <w:p w14:paraId="230AA69C" w14:textId="50105F62" w:rsidR="0099156A" w:rsidRPr="0099156A" w:rsidRDefault="00DA079A" w:rsidP="002902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10/1/24</w:t>
            </w:r>
          </w:p>
        </w:tc>
        <w:tc>
          <w:tcPr>
            <w:tcW w:w="4317" w:type="dxa"/>
          </w:tcPr>
          <w:p w14:paraId="6AA67D7F" w14:textId="6E62FC28" w:rsidR="0099156A" w:rsidRPr="0099156A" w:rsidRDefault="00DA079A" w:rsidP="002902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Lake Bluff</w:t>
            </w:r>
          </w:p>
        </w:tc>
        <w:tc>
          <w:tcPr>
            <w:tcW w:w="4317" w:type="dxa"/>
          </w:tcPr>
          <w:p w14:paraId="10294E47" w14:textId="3C043725" w:rsidR="0099156A" w:rsidRPr="0099156A" w:rsidRDefault="00DA079A" w:rsidP="002902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99156A" w:rsidRPr="0099156A" w14:paraId="7C31E9C1" w14:textId="77777777" w:rsidTr="0099156A">
        <w:tc>
          <w:tcPr>
            <w:tcW w:w="4316" w:type="dxa"/>
          </w:tcPr>
          <w:p w14:paraId="4F2D2ADC" w14:textId="482CA071" w:rsidR="0099156A" w:rsidRPr="0099156A" w:rsidRDefault="00DA079A" w:rsidP="002902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10/11/24</w:t>
            </w:r>
          </w:p>
        </w:tc>
        <w:tc>
          <w:tcPr>
            <w:tcW w:w="4317" w:type="dxa"/>
          </w:tcPr>
          <w:p w14:paraId="12D20A53" w14:textId="68333B18" w:rsidR="0099156A" w:rsidRPr="0099156A" w:rsidRDefault="00DA079A" w:rsidP="002902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Lake Bluff</w:t>
            </w:r>
          </w:p>
        </w:tc>
        <w:tc>
          <w:tcPr>
            <w:tcW w:w="4317" w:type="dxa"/>
          </w:tcPr>
          <w:p w14:paraId="1EE2C1CF" w14:textId="70DC79C2" w:rsidR="0099156A" w:rsidRPr="0099156A" w:rsidRDefault="00DA079A" w:rsidP="002902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&lt;1</w:t>
            </w:r>
          </w:p>
        </w:tc>
      </w:tr>
      <w:bookmarkEnd w:id="2"/>
    </w:tbl>
    <w:p w14:paraId="32472C35" w14:textId="77777777" w:rsidR="0099156A" w:rsidRDefault="0099156A" w:rsidP="0099156A">
      <w:pPr>
        <w:jc w:val="center"/>
        <w:rPr>
          <w:sz w:val="32"/>
          <w:szCs w:val="32"/>
        </w:rPr>
      </w:pPr>
    </w:p>
    <w:p w14:paraId="06C4B4D4" w14:textId="0E847BDB" w:rsidR="0099156A" w:rsidRDefault="00D94325" w:rsidP="0099156A">
      <w:pPr>
        <w:jc w:val="center"/>
        <w:rPr>
          <w:sz w:val="32"/>
          <w:szCs w:val="32"/>
        </w:rPr>
      </w:pPr>
      <w:bookmarkStart w:id="3" w:name="_Hlk180409205"/>
      <w:r>
        <w:rPr>
          <w:sz w:val="32"/>
          <w:szCs w:val="32"/>
        </w:rPr>
        <w:t xml:space="preserve">High levels of phosphate will over fertilize the water and can cause rapid weed growth &amp; algae blooms.  </w:t>
      </w:r>
      <w:bookmarkEnd w:id="3"/>
      <w:r>
        <w:rPr>
          <w:sz w:val="32"/>
          <w:szCs w:val="32"/>
        </w:rPr>
        <w:t>Sources of excess phosphate can be found in fertilizers, leaking septic systems and soil sediment.</w:t>
      </w:r>
    </w:p>
    <w:p w14:paraId="7C59ADDF" w14:textId="77777777" w:rsidR="00DA079A" w:rsidRDefault="00DA079A" w:rsidP="0099156A">
      <w:pPr>
        <w:jc w:val="center"/>
        <w:rPr>
          <w:sz w:val="32"/>
          <w:szCs w:val="32"/>
        </w:rPr>
      </w:pPr>
    </w:p>
    <w:p w14:paraId="4F537CEA" w14:textId="2A3E011F" w:rsidR="00DA079A" w:rsidRPr="00176D1A" w:rsidRDefault="00DA079A" w:rsidP="00DA079A">
      <w:pPr>
        <w:jc w:val="center"/>
        <w:rPr>
          <w:b/>
          <w:bCs/>
          <w:sz w:val="32"/>
          <w:szCs w:val="32"/>
        </w:rPr>
      </w:pPr>
      <w:r w:rsidRPr="00176D1A">
        <w:rPr>
          <w:b/>
          <w:bCs/>
          <w:sz w:val="32"/>
          <w:szCs w:val="32"/>
        </w:rPr>
        <w:t xml:space="preserve">SOS </w:t>
      </w:r>
      <w:r w:rsidRPr="00176D1A">
        <w:rPr>
          <w:b/>
          <w:bCs/>
          <w:sz w:val="32"/>
          <w:szCs w:val="32"/>
        </w:rPr>
        <w:t>Nitr</w:t>
      </w:r>
      <w:r w:rsidRPr="00176D1A">
        <w:rPr>
          <w:b/>
          <w:bCs/>
          <w:sz w:val="32"/>
          <w:szCs w:val="32"/>
        </w:rPr>
        <w:t>ate Data (ppm)</w:t>
      </w:r>
    </w:p>
    <w:p w14:paraId="24A89735" w14:textId="5988B7EB" w:rsidR="00176D1A" w:rsidRDefault="00176D1A" w:rsidP="00176D1A">
      <w:pPr>
        <w:jc w:val="center"/>
        <w:rPr>
          <w:sz w:val="32"/>
          <w:szCs w:val="32"/>
        </w:rPr>
      </w:pPr>
      <w:bookmarkStart w:id="4" w:name="_Hlk180408572"/>
      <w:r>
        <w:rPr>
          <w:sz w:val="32"/>
          <w:szCs w:val="32"/>
        </w:rPr>
        <w:t xml:space="preserve">Note: Our sampling kits were on back order, so the </w:t>
      </w:r>
      <w:r>
        <w:rPr>
          <w:sz w:val="32"/>
          <w:szCs w:val="32"/>
        </w:rPr>
        <w:t xml:space="preserve">2024 </w:t>
      </w:r>
      <w:r>
        <w:rPr>
          <w:sz w:val="32"/>
          <w:szCs w:val="32"/>
        </w:rPr>
        <w:t>data is limited.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DA079A" w:rsidRPr="0099156A" w14:paraId="293CD086" w14:textId="77777777" w:rsidTr="00E1162D">
        <w:tc>
          <w:tcPr>
            <w:tcW w:w="4316" w:type="dxa"/>
          </w:tcPr>
          <w:bookmarkEnd w:id="4"/>
          <w:p w14:paraId="36ACA111" w14:textId="77777777" w:rsidR="00DA079A" w:rsidRPr="00176D1A" w:rsidRDefault="00DA079A" w:rsidP="00E1162D">
            <w:pPr>
              <w:jc w:val="center"/>
              <w:rPr>
                <w:b/>
                <w:bCs/>
                <w:sz w:val="32"/>
                <w:szCs w:val="32"/>
              </w:rPr>
            </w:pPr>
            <w:r w:rsidRPr="00176D1A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4317" w:type="dxa"/>
          </w:tcPr>
          <w:p w14:paraId="17ABD2E8" w14:textId="77777777" w:rsidR="00DA079A" w:rsidRPr="00176D1A" w:rsidRDefault="00DA079A" w:rsidP="00E1162D">
            <w:pPr>
              <w:jc w:val="center"/>
              <w:rPr>
                <w:b/>
                <w:bCs/>
                <w:sz w:val="32"/>
                <w:szCs w:val="32"/>
              </w:rPr>
            </w:pPr>
            <w:r w:rsidRPr="00176D1A">
              <w:rPr>
                <w:b/>
                <w:bCs/>
                <w:sz w:val="32"/>
                <w:szCs w:val="32"/>
              </w:rPr>
              <w:t>Location</w:t>
            </w:r>
          </w:p>
        </w:tc>
        <w:tc>
          <w:tcPr>
            <w:tcW w:w="4317" w:type="dxa"/>
          </w:tcPr>
          <w:p w14:paraId="35C6DDEE" w14:textId="07742396" w:rsidR="00DA079A" w:rsidRPr="00176D1A" w:rsidRDefault="00DA079A" w:rsidP="00E1162D">
            <w:pPr>
              <w:jc w:val="center"/>
              <w:rPr>
                <w:b/>
                <w:bCs/>
                <w:sz w:val="32"/>
                <w:szCs w:val="32"/>
              </w:rPr>
            </w:pPr>
            <w:r w:rsidRPr="00176D1A">
              <w:rPr>
                <w:b/>
                <w:bCs/>
                <w:sz w:val="32"/>
                <w:szCs w:val="32"/>
              </w:rPr>
              <w:t>Nitr</w:t>
            </w:r>
            <w:r w:rsidRPr="00176D1A">
              <w:rPr>
                <w:b/>
                <w:bCs/>
                <w:sz w:val="32"/>
                <w:szCs w:val="32"/>
              </w:rPr>
              <w:t>ate (ppm)</w:t>
            </w:r>
          </w:p>
        </w:tc>
      </w:tr>
      <w:tr w:rsidR="00DA079A" w:rsidRPr="0099156A" w14:paraId="66B6126D" w14:textId="77777777" w:rsidTr="00E1162D">
        <w:tc>
          <w:tcPr>
            <w:tcW w:w="4316" w:type="dxa"/>
          </w:tcPr>
          <w:p w14:paraId="1D186F16" w14:textId="77777777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 w:rsidRPr="0099156A">
              <w:rPr>
                <w:sz w:val="32"/>
                <w:szCs w:val="32"/>
              </w:rPr>
              <w:t>9/1</w:t>
            </w:r>
            <w:r>
              <w:rPr>
                <w:sz w:val="32"/>
                <w:szCs w:val="32"/>
              </w:rPr>
              <w:t>7</w:t>
            </w:r>
            <w:r w:rsidRPr="0099156A">
              <w:rPr>
                <w:sz w:val="32"/>
                <w:szCs w:val="32"/>
              </w:rPr>
              <w:t>/24</w:t>
            </w:r>
          </w:p>
        </w:tc>
        <w:tc>
          <w:tcPr>
            <w:tcW w:w="4317" w:type="dxa"/>
          </w:tcPr>
          <w:p w14:paraId="4D6A60A1" w14:textId="77777777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99156A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Creek</w:t>
            </w:r>
          </w:p>
        </w:tc>
        <w:tc>
          <w:tcPr>
            <w:tcW w:w="4317" w:type="dxa"/>
          </w:tcPr>
          <w:p w14:paraId="0509DED4" w14:textId="5263E85B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 w:rsidRPr="0099156A">
              <w:rPr>
                <w:sz w:val="32"/>
                <w:szCs w:val="32"/>
              </w:rPr>
              <w:t>&lt;</w:t>
            </w:r>
            <w:r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0</w:t>
            </w:r>
          </w:p>
        </w:tc>
      </w:tr>
      <w:tr w:rsidR="00DA079A" w:rsidRPr="0099156A" w14:paraId="74E07327" w14:textId="77777777" w:rsidTr="00E1162D">
        <w:tc>
          <w:tcPr>
            <w:tcW w:w="4316" w:type="dxa"/>
          </w:tcPr>
          <w:p w14:paraId="71EDCE44" w14:textId="77777777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10/11/24</w:t>
            </w:r>
          </w:p>
        </w:tc>
        <w:tc>
          <w:tcPr>
            <w:tcW w:w="4317" w:type="dxa"/>
          </w:tcPr>
          <w:p w14:paraId="4B0EEB68" w14:textId="77777777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99156A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Creek</w:t>
            </w:r>
          </w:p>
        </w:tc>
        <w:tc>
          <w:tcPr>
            <w:tcW w:w="4317" w:type="dxa"/>
          </w:tcPr>
          <w:p w14:paraId="1669D36B" w14:textId="5DD5CAAA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&lt;1</w:t>
            </w:r>
            <w:r>
              <w:rPr>
                <w:sz w:val="32"/>
                <w:szCs w:val="32"/>
              </w:rPr>
              <w:t>0</w:t>
            </w:r>
          </w:p>
        </w:tc>
      </w:tr>
      <w:tr w:rsidR="00DA079A" w:rsidRPr="0099156A" w14:paraId="27F6261C" w14:textId="77777777" w:rsidTr="00E1162D">
        <w:tc>
          <w:tcPr>
            <w:tcW w:w="4316" w:type="dxa"/>
          </w:tcPr>
          <w:p w14:paraId="61AEA3B7" w14:textId="77777777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10/11/24</w:t>
            </w:r>
          </w:p>
        </w:tc>
        <w:tc>
          <w:tcPr>
            <w:tcW w:w="4317" w:type="dxa"/>
          </w:tcPr>
          <w:p w14:paraId="03CB89C3" w14:textId="77777777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99156A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Creek</w:t>
            </w:r>
          </w:p>
        </w:tc>
        <w:tc>
          <w:tcPr>
            <w:tcW w:w="4317" w:type="dxa"/>
          </w:tcPr>
          <w:p w14:paraId="3270AEFE" w14:textId="6DCCD344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&lt;1</w:t>
            </w:r>
            <w:r>
              <w:rPr>
                <w:sz w:val="32"/>
                <w:szCs w:val="32"/>
              </w:rPr>
              <w:t>0</w:t>
            </w:r>
          </w:p>
        </w:tc>
      </w:tr>
      <w:tr w:rsidR="00DA079A" w:rsidRPr="0099156A" w14:paraId="23937EE5" w14:textId="77777777" w:rsidTr="00E1162D">
        <w:tc>
          <w:tcPr>
            <w:tcW w:w="4316" w:type="dxa"/>
          </w:tcPr>
          <w:p w14:paraId="2920BFDD" w14:textId="77777777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10/11/24</w:t>
            </w:r>
          </w:p>
        </w:tc>
        <w:tc>
          <w:tcPr>
            <w:tcW w:w="4317" w:type="dxa"/>
          </w:tcPr>
          <w:p w14:paraId="686D43E5" w14:textId="77777777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99156A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Creek</w:t>
            </w:r>
          </w:p>
        </w:tc>
        <w:tc>
          <w:tcPr>
            <w:tcW w:w="4317" w:type="dxa"/>
          </w:tcPr>
          <w:p w14:paraId="42D29463" w14:textId="65D1CD0A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&lt;1</w:t>
            </w:r>
            <w:r>
              <w:rPr>
                <w:sz w:val="32"/>
                <w:szCs w:val="32"/>
              </w:rPr>
              <w:t>0</w:t>
            </w:r>
          </w:p>
        </w:tc>
      </w:tr>
      <w:tr w:rsidR="00DA079A" w:rsidRPr="0099156A" w14:paraId="050D1E5D" w14:textId="77777777" w:rsidTr="00E1162D">
        <w:tc>
          <w:tcPr>
            <w:tcW w:w="4316" w:type="dxa"/>
          </w:tcPr>
          <w:p w14:paraId="6C77E45D" w14:textId="77777777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9/10/24</w:t>
            </w:r>
          </w:p>
        </w:tc>
        <w:tc>
          <w:tcPr>
            <w:tcW w:w="4317" w:type="dxa"/>
          </w:tcPr>
          <w:p w14:paraId="4E80C76F" w14:textId="77777777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Bay Bridge</w:t>
            </w:r>
          </w:p>
        </w:tc>
        <w:tc>
          <w:tcPr>
            <w:tcW w:w="4317" w:type="dxa"/>
          </w:tcPr>
          <w:p w14:paraId="3D6FCCB5" w14:textId="3CB3E3DB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&lt;1</w:t>
            </w:r>
            <w:r>
              <w:rPr>
                <w:sz w:val="32"/>
                <w:szCs w:val="32"/>
              </w:rPr>
              <w:t>0</w:t>
            </w:r>
          </w:p>
        </w:tc>
      </w:tr>
      <w:tr w:rsidR="00DA079A" w:rsidRPr="0099156A" w14:paraId="4A35860A" w14:textId="77777777" w:rsidTr="00E1162D">
        <w:tc>
          <w:tcPr>
            <w:tcW w:w="4316" w:type="dxa"/>
          </w:tcPr>
          <w:p w14:paraId="63528AC2" w14:textId="77777777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10/1/24</w:t>
            </w:r>
          </w:p>
        </w:tc>
        <w:tc>
          <w:tcPr>
            <w:tcW w:w="4317" w:type="dxa"/>
          </w:tcPr>
          <w:p w14:paraId="70A21E6C" w14:textId="77777777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Bay Bridge</w:t>
            </w:r>
          </w:p>
        </w:tc>
        <w:tc>
          <w:tcPr>
            <w:tcW w:w="4317" w:type="dxa"/>
          </w:tcPr>
          <w:p w14:paraId="16760F4C" w14:textId="04100A0D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&lt;10</w:t>
            </w:r>
          </w:p>
        </w:tc>
      </w:tr>
      <w:tr w:rsidR="00DA079A" w:rsidRPr="0099156A" w14:paraId="386B8DBD" w14:textId="77777777" w:rsidTr="00E1162D">
        <w:tc>
          <w:tcPr>
            <w:tcW w:w="4316" w:type="dxa"/>
          </w:tcPr>
          <w:p w14:paraId="026406A7" w14:textId="77777777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9/10/24</w:t>
            </w:r>
          </w:p>
        </w:tc>
        <w:tc>
          <w:tcPr>
            <w:tcW w:w="4317" w:type="dxa"/>
          </w:tcPr>
          <w:p w14:paraId="525FE00D" w14:textId="77777777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Oak Park</w:t>
            </w:r>
          </w:p>
        </w:tc>
        <w:tc>
          <w:tcPr>
            <w:tcW w:w="4317" w:type="dxa"/>
          </w:tcPr>
          <w:p w14:paraId="43233315" w14:textId="765E3E3B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&lt;1</w:t>
            </w:r>
            <w:r>
              <w:rPr>
                <w:sz w:val="32"/>
                <w:szCs w:val="32"/>
              </w:rPr>
              <w:t>0</w:t>
            </w:r>
          </w:p>
        </w:tc>
      </w:tr>
      <w:tr w:rsidR="00DA079A" w:rsidRPr="0099156A" w14:paraId="4128F989" w14:textId="77777777" w:rsidTr="00E1162D">
        <w:tc>
          <w:tcPr>
            <w:tcW w:w="4316" w:type="dxa"/>
          </w:tcPr>
          <w:p w14:paraId="11294EB9" w14:textId="77777777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10/1/24</w:t>
            </w:r>
          </w:p>
        </w:tc>
        <w:tc>
          <w:tcPr>
            <w:tcW w:w="4317" w:type="dxa"/>
          </w:tcPr>
          <w:p w14:paraId="78BDD87C" w14:textId="77777777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Oak Park</w:t>
            </w:r>
          </w:p>
        </w:tc>
        <w:tc>
          <w:tcPr>
            <w:tcW w:w="4317" w:type="dxa"/>
          </w:tcPr>
          <w:p w14:paraId="2626FF9D" w14:textId="18866665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&lt;1</w:t>
            </w:r>
            <w:r>
              <w:rPr>
                <w:sz w:val="32"/>
                <w:szCs w:val="32"/>
              </w:rPr>
              <w:t>0</w:t>
            </w:r>
          </w:p>
        </w:tc>
      </w:tr>
      <w:tr w:rsidR="00DA079A" w:rsidRPr="0099156A" w14:paraId="2CAB7FA7" w14:textId="77777777" w:rsidTr="00E1162D">
        <w:tc>
          <w:tcPr>
            <w:tcW w:w="4316" w:type="dxa"/>
          </w:tcPr>
          <w:p w14:paraId="5BF9CBE4" w14:textId="77777777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9/10/24</w:t>
            </w:r>
          </w:p>
        </w:tc>
        <w:tc>
          <w:tcPr>
            <w:tcW w:w="4317" w:type="dxa"/>
          </w:tcPr>
          <w:p w14:paraId="190FE2D7" w14:textId="77777777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Lake Bluff</w:t>
            </w:r>
          </w:p>
        </w:tc>
        <w:tc>
          <w:tcPr>
            <w:tcW w:w="4317" w:type="dxa"/>
          </w:tcPr>
          <w:p w14:paraId="117E12FF" w14:textId="7712FCE4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&lt;1</w:t>
            </w:r>
            <w:r>
              <w:rPr>
                <w:sz w:val="32"/>
                <w:szCs w:val="32"/>
              </w:rPr>
              <w:t>0</w:t>
            </w:r>
          </w:p>
        </w:tc>
      </w:tr>
      <w:tr w:rsidR="00DA079A" w:rsidRPr="0099156A" w14:paraId="5AE75433" w14:textId="77777777" w:rsidTr="00E1162D">
        <w:tc>
          <w:tcPr>
            <w:tcW w:w="4316" w:type="dxa"/>
          </w:tcPr>
          <w:p w14:paraId="4A4CFA4A" w14:textId="77777777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10/1/24</w:t>
            </w:r>
          </w:p>
        </w:tc>
        <w:tc>
          <w:tcPr>
            <w:tcW w:w="4317" w:type="dxa"/>
          </w:tcPr>
          <w:p w14:paraId="062AD3CF" w14:textId="77777777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Lake Bluff</w:t>
            </w:r>
          </w:p>
        </w:tc>
        <w:tc>
          <w:tcPr>
            <w:tcW w:w="4317" w:type="dxa"/>
          </w:tcPr>
          <w:p w14:paraId="340C6765" w14:textId="1EC382B9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&lt;10</w:t>
            </w:r>
          </w:p>
        </w:tc>
      </w:tr>
      <w:tr w:rsidR="00DA079A" w:rsidRPr="0099156A" w14:paraId="38D15F66" w14:textId="77777777" w:rsidTr="00E1162D">
        <w:tc>
          <w:tcPr>
            <w:tcW w:w="4316" w:type="dxa"/>
          </w:tcPr>
          <w:p w14:paraId="7795FF71" w14:textId="77777777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10/11/24</w:t>
            </w:r>
          </w:p>
        </w:tc>
        <w:tc>
          <w:tcPr>
            <w:tcW w:w="4317" w:type="dxa"/>
          </w:tcPr>
          <w:p w14:paraId="507586DD" w14:textId="77777777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Lake Bluff</w:t>
            </w:r>
          </w:p>
        </w:tc>
        <w:tc>
          <w:tcPr>
            <w:tcW w:w="4317" w:type="dxa"/>
          </w:tcPr>
          <w:p w14:paraId="47C3AD04" w14:textId="4D7AC3AE" w:rsidR="00DA079A" w:rsidRPr="0099156A" w:rsidRDefault="00DA079A" w:rsidP="00E1162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&lt;1</w:t>
            </w:r>
            <w:r>
              <w:rPr>
                <w:sz w:val="32"/>
                <w:szCs w:val="32"/>
              </w:rPr>
              <w:t>0</w:t>
            </w:r>
          </w:p>
        </w:tc>
      </w:tr>
    </w:tbl>
    <w:p w14:paraId="376B0BF6" w14:textId="77777777" w:rsidR="00176D1A" w:rsidRDefault="00176D1A" w:rsidP="0099156A">
      <w:pPr>
        <w:jc w:val="center"/>
        <w:rPr>
          <w:sz w:val="32"/>
          <w:szCs w:val="32"/>
        </w:rPr>
      </w:pPr>
    </w:p>
    <w:p w14:paraId="45A00A36" w14:textId="0B903C6E" w:rsidR="00DA079A" w:rsidRDefault="00D94325" w:rsidP="0099156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High levels of </w:t>
      </w:r>
      <w:r>
        <w:rPr>
          <w:sz w:val="32"/>
          <w:szCs w:val="32"/>
        </w:rPr>
        <w:t>nitrate</w:t>
      </w:r>
      <w:r>
        <w:rPr>
          <w:sz w:val="32"/>
          <w:szCs w:val="32"/>
        </w:rPr>
        <w:t xml:space="preserve"> can cause rapid weed growth &amp; algae blooms</w:t>
      </w:r>
      <w:r>
        <w:rPr>
          <w:sz w:val="32"/>
          <w:szCs w:val="32"/>
        </w:rPr>
        <w:t>, low levels of oxygen in the water and can directly harm aquatic animals.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The most significant source of freshwater nitrates in NYS is agricultural fertilizer runoff</w:t>
      </w:r>
      <w:r w:rsidR="00176D1A">
        <w:rPr>
          <w:sz w:val="32"/>
          <w:szCs w:val="32"/>
        </w:rPr>
        <w:t>, leaking septic systems is also a possible source.</w:t>
      </w:r>
    </w:p>
    <w:p w14:paraId="619A6057" w14:textId="77777777" w:rsidR="00D94325" w:rsidRDefault="00D94325" w:rsidP="0099156A">
      <w:pPr>
        <w:jc w:val="center"/>
        <w:rPr>
          <w:sz w:val="32"/>
          <w:szCs w:val="32"/>
        </w:rPr>
      </w:pPr>
    </w:p>
    <w:p w14:paraId="4A7735CC" w14:textId="77777777" w:rsidR="00D94325" w:rsidRDefault="00D94325" w:rsidP="0099156A">
      <w:pPr>
        <w:jc w:val="center"/>
        <w:rPr>
          <w:sz w:val="32"/>
          <w:szCs w:val="32"/>
        </w:rPr>
      </w:pPr>
    </w:p>
    <w:p w14:paraId="5702503C" w14:textId="77777777" w:rsidR="00DA079A" w:rsidRPr="0099156A" w:rsidRDefault="00DA079A" w:rsidP="0099156A">
      <w:pPr>
        <w:jc w:val="center"/>
        <w:rPr>
          <w:sz w:val="32"/>
          <w:szCs w:val="32"/>
        </w:rPr>
      </w:pPr>
    </w:p>
    <w:sectPr w:rsidR="00DA079A" w:rsidRPr="0099156A" w:rsidSect="007103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C301B" w14:textId="77777777" w:rsidR="00BB6D3E" w:rsidRDefault="00BB6D3E" w:rsidP="00BB6D3E">
      <w:pPr>
        <w:spacing w:after="0" w:line="240" w:lineRule="auto"/>
      </w:pPr>
      <w:r>
        <w:separator/>
      </w:r>
    </w:p>
  </w:endnote>
  <w:endnote w:type="continuationSeparator" w:id="0">
    <w:p w14:paraId="47EC2240" w14:textId="77777777" w:rsidR="00BB6D3E" w:rsidRDefault="00BB6D3E" w:rsidP="00BB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DA8E3" w14:textId="77777777" w:rsidR="00BB6D3E" w:rsidRDefault="00BB6D3E" w:rsidP="00BB6D3E">
      <w:pPr>
        <w:spacing w:after="0" w:line="240" w:lineRule="auto"/>
      </w:pPr>
      <w:r>
        <w:separator/>
      </w:r>
    </w:p>
  </w:footnote>
  <w:footnote w:type="continuationSeparator" w:id="0">
    <w:p w14:paraId="424AD53A" w14:textId="77777777" w:rsidR="00BB6D3E" w:rsidRDefault="00BB6D3E" w:rsidP="00BB6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93"/>
    <w:rsid w:val="000330C3"/>
    <w:rsid w:val="00154AEA"/>
    <w:rsid w:val="00176D1A"/>
    <w:rsid w:val="003037B3"/>
    <w:rsid w:val="00340C3C"/>
    <w:rsid w:val="00530CBC"/>
    <w:rsid w:val="005E6236"/>
    <w:rsid w:val="00710342"/>
    <w:rsid w:val="009509CC"/>
    <w:rsid w:val="0099156A"/>
    <w:rsid w:val="00A62059"/>
    <w:rsid w:val="00A930FC"/>
    <w:rsid w:val="00BB6D3E"/>
    <w:rsid w:val="00C91D3E"/>
    <w:rsid w:val="00CA66B3"/>
    <w:rsid w:val="00D2380E"/>
    <w:rsid w:val="00D94325"/>
    <w:rsid w:val="00DA079A"/>
    <w:rsid w:val="00DF7018"/>
    <w:rsid w:val="00EB6599"/>
    <w:rsid w:val="00F73793"/>
    <w:rsid w:val="00F9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ECAA9"/>
  <w15:chartTrackingRefBased/>
  <w15:docId w15:val="{AACC3435-0894-43BD-B7CC-52B140AB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7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7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7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7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7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7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7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7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7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7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79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6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D3E"/>
  </w:style>
  <w:style w:type="paragraph" w:styleId="Footer">
    <w:name w:val="footer"/>
    <w:basedOn w:val="Normal"/>
    <w:link w:val="FooterChar"/>
    <w:uiPriority w:val="99"/>
    <w:unhideWhenUsed/>
    <w:rsid w:val="00BB6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D3E"/>
  </w:style>
  <w:style w:type="table" w:styleId="TableGrid">
    <w:name w:val="Table Grid"/>
    <w:basedOn w:val="TableNormal"/>
    <w:uiPriority w:val="39"/>
    <w:rsid w:val="00991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SOS Water Conductivity Sampling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1st Creek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'Conductivity Readings  '!$A$2:$A$8</c:f>
              <c:numCache>
                <c:formatCode>m/d/yy;@</c:formatCode>
                <c:ptCount val="7"/>
                <c:pt idx="0">
                  <c:v>45475</c:v>
                </c:pt>
                <c:pt idx="1">
                  <c:v>45482</c:v>
                </c:pt>
                <c:pt idx="2">
                  <c:v>45496</c:v>
                </c:pt>
                <c:pt idx="3">
                  <c:v>45512</c:v>
                </c:pt>
                <c:pt idx="4">
                  <c:v>45526</c:v>
                </c:pt>
                <c:pt idx="5">
                  <c:v>45538</c:v>
                </c:pt>
                <c:pt idx="6">
                  <c:v>45552</c:v>
                </c:pt>
              </c:numCache>
            </c:numRef>
          </c:xVal>
          <c:yVal>
            <c:numRef>
              <c:f>'Conductivity Readings  '!$C$2:$C$8</c:f>
              <c:numCache>
                <c:formatCode>General</c:formatCode>
                <c:ptCount val="7"/>
                <c:pt idx="0">
                  <c:v>308</c:v>
                </c:pt>
                <c:pt idx="1">
                  <c:v>373</c:v>
                </c:pt>
                <c:pt idx="2">
                  <c:v>328</c:v>
                </c:pt>
                <c:pt idx="3">
                  <c:v>333</c:v>
                </c:pt>
                <c:pt idx="4">
                  <c:v>362</c:v>
                </c:pt>
                <c:pt idx="5">
                  <c:v>548</c:v>
                </c:pt>
                <c:pt idx="6">
                  <c:v>415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6C9-4BBF-9B28-A8DB8D8FB422}"/>
            </c:ext>
          </c:extLst>
        </c:ser>
        <c:ser>
          <c:idx val="1"/>
          <c:order val="1"/>
          <c:tx>
            <c:v>2nd Creek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'Conductivity Readings  '!$D$2:$D$8</c:f>
              <c:numCache>
                <c:formatCode>m/d/yy;@</c:formatCode>
                <c:ptCount val="7"/>
                <c:pt idx="0">
                  <c:v>45475</c:v>
                </c:pt>
                <c:pt idx="1">
                  <c:v>45482</c:v>
                </c:pt>
                <c:pt idx="2">
                  <c:v>45496</c:v>
                </c:pt>
                <c:pt idx="3">
                  <c:v>45512</c:v>
                </c:pt>
                <c:pt idx="4">
                  <c:v>45526</c:v>
                </c:pt>
                <c:pt idx="5">
                  <c:v>45538</c:v>
                </c:pt>
                <c:pt idx="6">
                  <c:v>45552</c:v>
                </c:pt>
              </c:numCache>
            </c:numRef>
          </c:xVal>
          <c:yVal>
            <c:numRef>
              <c:f>'Conductivity Readings  '!$F$2:$F$8</c:f>
              <c:numCache>
                <c:formatCode>General</c:formatCode>
                <c:ptCount val="7"/>
                <c:pt idx="0">
                  <c:v>527</c:v>
                </c:pt>
                <c:pt idx="1">
                  <c:v>278</c:v>
                </c:pt>
                <c:pt idx="2">
                  <c:v>358</c:v>
                </c:pt>
                <c:pt idx="3">
                  <c:v>246</c:v>
                </c:pt>
                <c:pt idx="4">
                  <c:v>256</c:v>
                </c:pt>
                <c:pt idx="5">
                  <c:v>346</c:v>
                </c:pt>
                <c:pt idx="6">
                  <c:v>360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6C9-4BBF-9B28-A8DB8D8FB422}"/>
            </c:ext>
          </c:extLst>
        </c:ser>
        <c:ser>
          <c:idx val="2"/>
          <c:order val="2"/>
          <c:tx>
            <c:v>3rd Creek</c:v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'Conductivity Readings  '!$G$2:$G$8</c:f>
              <c:numCache>
                <c:formatCode>m/d/yy;@</c:formatCode>
                <c:ptCount val="7"/>
                <c:pt idx="0">
                  <c:v>45475</c:v>
                </c:pt>
                <c:pt idx="1">
                  <c:v>45482</c:v>
                </c:pt>
                <c:pt idx="2">
                  <c:v>45496</c:v>
                </c:pt>
                <c:pt idx="3">
                  <c:v>45512</c:v>
                </c:pt>
                <c:pt idx="4">
                  <c:v>45526</c:v>
                </c:pt>
                <c:pt idx="5">
                  <c:v>45538</c:v>
                </c:pt>
                <c:pt idx="6">
                  <c:v>45552</c:v>
                </c:pt>
              </c:numCache>
            </c:numRef>
          </c:xVal>
          <c:yVal>
            <c:numRef>
              <c:f>'Conductivity Readings  '!$I$2:$I$8</c:f>
              <c:numCache>
                <c:formatCode>General</c:formatCode>
                <c:ptCount val="7"/>
                <c:pt idx="0">
                  <c:v>278</c:v>
                </c:pt>
                <c:pt idx="1">
                  <c:v>280</c:v>
                </c:pt>
                <c:pt idx="2">
                  <c:v>288</c:v>
                </c:pt>
                <c:pt idx="3">
                  <c:v>252</c:v>
                </c:pt>
                <c:pt idx="4">
                  <c:v>238</c:v>
                </c:pt>
                <c:pt idx="5">
                  <c:v>236</c:v>
                </c:pt>
                <c:pt idx="6">
                  <c:v>315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D6C9-4BBF-9B28-A8DB8D8FB422}"/>
            </c:ext>
          </c:extLst>
        </c:ser>
        <c:ser>
          <c:idx val="3"/>
          <c:order val="3"/>
          <c:tx>
            <c:v>Bay Bridge</c:v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'Conductivity Readings  '!$J$2:$J$7</c:f>
              <c:numCache>
                <c:formatCode>m/d/yy;@</c:formatCode>
                <c:ptCount val="6"/>
                <c:pt idx="0">
                  <c:v>45491</c:v>
                </c:pt>
                <c:pt idx="1">
                  <c:v>45505</c:v>
                </c:pt>
                <c:pt idx="2">
                  <c:v>45517</c:v>
                </c:pt>
                <c:pt idx="3">
                  <c:v>45531</c:v>
                </c:pt>
                <c:pt idx="4">
                  <c:v>45545</c:v>
                </c:pt>
                <c:pt idx="5">
                  <c:v>45566</c:v>
                </c:pt>
              </c:numCache>
            </c:numRef>
          </c:xVal>
          <c:yVal>
            <c:numRef>
              <c:f>'Conductivity Readings  '!$L$2:$L$7</c:f>
              <c:numCache>
                <c:formatCode>General</c:formatCode>
                <c:ptCount val="6"/>
                <c:pt idx="0">
                  <c:v>320</c:v>
                </c:pt>
                <c:pt idx="1">
                  <c:v>305</c:v>
                </c:pt>
                <c:pt idx="2">
                  <c:v>250</c:v>
                </c:pt>
                <c:pt idx="3">
                  <c:v>334</c:v>
                </c:pt>
                <c:pt idx="4">
                  <c:v>376</c:v>
                </c:pt>
                <c:pt idx="5">
                  <c:v>322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D6C9-4BBF-9B28-A8DB8D8FB422}"/>
            </c:ext>
          </c:extLst>
        </c:ser>
        <c:ser>
          <c:idx val="4"/>
          <c:order val="4"/>
          <c:tx>
            <c:v>Oak Park</c:v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'Conductivity Readings  '!$M$2:$M$6</c:f>
              <c:numCache>
                <c:formatCode>m/d/yyyy</c:formatCode>
                <c:ptCount val="5"/>
                <c:pt idx="0">
                  <c:v>45505</c:v>
                </c:pt>
                <c:pt idx="1">
                  <c:v>45517</c:v>
                </c:pt>
                <c:pt idx="2">
                  <c:v>45531</c:v>
                </c:pt>
                <c:pt idx="3">
                  <c:v>45545</c:v>
                </c:pt>
                <c:pt idx="4">
                  <c:v>45566</c:v>
                </c:pt>
              </c:numCache>
            </c:numRef>
          </c:xVal>
          <c:yVal>
            <c:numRef>
              <c:f>'Conductivity Readings  '!$O$2:$O$6</c:f>
              <c:numCache>
                <c:formatCode>General</c:formatCode>
                <c:ptCount val="5"/>
                <c:pt idx="0">
                  <c:v>271</c:v>
                </c:pt>
                <c:pt idx="1">
                  <c:v>240</c:v>
                </c:pt>
                <c:pt idx="2">
                  <c:v>239</c:v>
                </c:pt>
                <c:pt idx="3">
                  <c:v>240</c:v>
                </c:pt>
                <c:pt idx="4">
                  <c:v>270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D6C9-4BBF-9B28-A8DB8D8FB422}"/>
            </c:ext>
          </c:extLst>
        </c:ser>
        <c:ser>
          <c:idx val="5"/>
          <c:order val="5"/>
          <c:tx>
            <c:v>Lake Bluff</c:v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'Conductivity Readings  '!$P$2:$P$7</c:f>
              <c:numCache>
                <c:formatCode>m/d/yyyy</c:formatCode>
                <c:ptCount val="6"/>
                <c:pt idx="0">
                  <c:v>45491</c:v>
                </c:pt>
                <c:pt idx="1">
                  <c:v>45505</c:v>
                </c:pt>
                <c:pt idx="2">
                  <c:v>45517</c:v>
                </c:pt>
                <c:pt idx="3">
                  <c:v>45531</c:v>
                </c:pt>
                <c:pt idx="4">
                  <c:v>45545</c:v>
                </c:pt>
                <c:pt idx="5">
                  <c:v>45566</c:v>
                </c:pt>
              </c:numCache>
            </c:numRef>
          </c:xVal>
          <c:yVal>
            <c:numRef>
              <c:f>'Conductivity Readings  '!$R$2:$R$7</c:f>
              <c:numCache>
                <c:formatCode>General</c:formatCode>
                <c:ptCount val="6"/>
                <c:pt idx="0">
                  <c:v>246</c:v>
                </c:pt>
                <c:pt idx="1">
                  <c:v>264</c:v>
                </c:pt>
                <c:pt idx="2">
                  <c:v>216</c:v>
                </c:pt>
                <c:pt idx="3">
                  <c:v>225</c:v>
                </c:pt>
                <c:pt idx="4">
                  <c:v>226</c:v>
                </c:pt>
                <c:pt idx="5">
                  <c:v>235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D6C9-4BBF-9B28-A8DB8D8FB42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axId val="1134495136"/>
        <c:axId val="1134498016"/>
      </c:scatterChart>
      <c:valAx>
        <c:axId val="1134495136"/>
        <c:scaling>
          <c:orientation val="minMax"/>
          <c:min val="45475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Dates Sampled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m/d/yy;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4498016"/>
        <c:crosses val="autoZero"/>
        <c:crossBetween val="midCat"/>
        <c:majorUnit val="14"/>
      </c:valAx>
      <c:valAx>
        <c:axId val="1134498016"/>
        <c:scaling>
          <c:orientation val="minMax"/>
          <c:min val="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Conductivity Measurements (uS/cm)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449513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SOS Water Temperature</a:t>
            </a:r>
            <a:r>
              <a:rPr lang="en-US" baseline="0"/>
              <a:t> (F)</a:t>
            </a:r>
            <a:r>
              <a:rPr lang="en-US"/>
              <a:t> Sampling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1st Creek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'Temperature Readings'!$A$2:$A$8</c:f>
              <c:numCache>
                <c:formatCode>m/d/yy;@</c:formatCode>
                <c:ptCount val="7"/>
                <c:pt idx="0">
                  <c:v>45475</c:v>
                </c:pt>
                <c:pt idx="1">
                  <c:v>45482</c:v>
                </c:pt>
                <c:pt idx="2">
                  <c:v>45496</c:v>
                </c:pt>
                <c:pt idx="3">
                  <c:v>45512</c:v>
                </c:pt>
                <c:pt idx="4">
                  <c:v>45526</c:v>
                </c:pt>
                <c:pt idx="5">
                  <c:v>45538</c:v>
                </c:pt>
                <c:pt idx="6">
                  <c:v>45552</c:v>
                </c:pt>
              </c:numCache>
            </c:numRef>
          </c:xVal>
          <c:yVal>
            <c:numRef>
              <c:f>'Temperature Readings'!$C$2:$C$8</c:f>
              <c:numCache>
                <c:formatCode>General</c:formatCode>
                <c:ptCount val="7"/>
                <c:pt idx="1">
                  <c:v>81</c:v>
                </c:pt>
                <c:pt idx="2">
                  <c:v>80</c:v>
                </c:pt>
                <c:pt idx="3">
                  <c:v>80</c:v>
                </c:pt>
                <c:pt idx="4">
                  <c:v>74</c:v>
                </c:pt>
                <c:pt idx="5">
                  <c:v>75</c:v>
                </c:pt>
                <c:pt idx="6">
                  <c:v>78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F9B-48EC-B233-D8B1920E6330}"/>
            </c:ext>
          </c:extLst>
        </c:ser>
        <c:ser>
          <c:idx val="1"/>
          <c:order val="1"/>
          <c:tx>
            <c:v>2nd Creek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'Temperature Readings'!$D$2:$D$8</c:f>
              <c:numCache>
                <c:formatCode>m/d/yy;@</c:formatCode>
                <c:ptCount val="7"/>
                <c:pt idx="0">
                  <c:v>45475</c:v>
                </c:pt>
                <c:pt idx="1">
                  <c:v>45482</c:v>
                </c:pt>
                <c:pt idx="2">
                  <c:v>45496</c:v>
                </c:pt>
                <c:pt idx="3">
                  <c:v>45512</c:v>
                </c:pt>
                <c:pt idx="4">
                  <c:v>45526</c:v>
                </c:pt>
                <c:pt idx="5">
                  <c:v>45538</c:v>
                </c:pt>
                <c:pt idx="6">
                  <c:v>45552</c:v>
                </c:pt>
              </c:numCache>
            </c:numRef>
          </c:xVal>
          <c:yVal>
            <c:numRef>
              <c:f>'Temperature Readings'!$F$2:$F$8</c:f>
              <c:numCache>
                <c:formatCode>General</c:formatCode>
                <c:ptCount val="7"/>
                <c:pt idx="1">
                  <c:v>81</c:v>
                </c:pt>
                <c:pt idx="2">
                  <c:v>81</c:v>
                </c:pt>
                <c:pt idx="3">
                  <c:v>79</c:v>
                </c:pt>
                <c:pt idx="4">
                  <c:v>73</c:v>
                </c:pt>
                <c:pt idx="5">
                  <c:v>75</c:v>
                </c:pt>
                <c:pt idx="6">
                  <c:v>81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F9B-48EC-B233-D8B1920E6330}"/>
            </c:ext>
          </c:extLst>
        </c:ser>
        <c:ser>
          <c:idx val="2"/>
          <c:order val="2"/>
          <c:tx>
            <c:v>3rd Creek</c:v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'Temperature Readings'!$G$2:$G$8</c:f>
              <c:numCache>
                <c:formatCode>m/d/yy;@</c:formatCode>
                <c:ptCount val="7"/>
                <c:pt idx="0">
                  <c:v>45475</c:v>
                </c:pt>
                <c:pt idx="1">
                  <c:v>45482</c:v>
                </c:pt>
                <c:pt idx="2">
                  <c:v>45496</c:v>
                </c:pt>
                <c:pt idx="3">
                  <c:v>45512</c:v>
                </c:pt>
                <c:pt idx="4">
                  <c:v>45526</c:v>
                </c:pt>
                <c:pt idx="5">
                  <c:v>45538</c:v>
                </c:pt>
                <c:pt idx="6">
                  <c:v>45552</c:v>
                </c:pt>
              </c:numCache>
            </c:numRef>
          </c:xVal>
          <c:yVal>
            <c:numRef>
              <c:f>'Temperature Readings'!$I$2:$I$8</c:f>
              <c:numCache>
                <c:formatCode>General</c:formatCode>
                <c:ptCount val="7"/>
                <c:pt idx="1">
                  <c:v>81</c:v>
                </c:pt>
                <c:pt idx="2">
                  <c:v>83</c:v>
                </c:pt>
                <c:pt idx="3">
                  <c:v>79</c:v>
                </c:pt>
                <c:pt idx="4">
                  <c:v>73</c:v>
                </c:pt>
                <c:pt idx="5">
                  <c:v>74</c:v>
                </c:pt>
                <c:pt idx="6">
                  <c:v>81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7F9B-48EC-B233-D8B1920E6330}"/>
            </c:ext>
          </c:extLst>
        </c:ser>
        <c:ser>
          <c:idx val="3"/>
          <c:order val="3"/>
          <c:tx>
            <c:v>Bay Bridge</c:v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'Temperature Readings'!$J$2:$J$7</c:f>
              <c:numCache>
                <c:formatCode>m/d/yy;@</c:formatCode>
                <c:ptCount val="6"/>
                <c:pt idx="0">
                  <c:v>45491</c:v>
                </c:pt>
                <c:pt idx="1">
                  <c:v>45505</c:v>
                </c:pt>
                <c:pt idx="2">
                  <c:v>45517</c:v>
                </c:pt>
                <c:pt idx="3">
                  <c:v>45531</c:v>
                </c:pt>
                <c:pt idx="4">
                  <c:v>45545</c:v>
                </c:pt>
                <c:pt idx="5">
                  <c:v>45566</c:v>
                </c:pt>
              </c:numCache>
            </c:numRef>
          </c:xVal>
          <c:yVal>
            <c:numRef>
              <c:f>'Temperature Readings'!$L$2:$L$7</c:f>
              <c:numCache>
                <c:formatCode>General</c:formatCode>
                <c:ptCount val="6"/>
                <c:pt idx="0">
                  <c:v>79</c:v>
                </c:pt>
                <c:pt idx="1">
                  <c:v>80</c:v>
                </c:pt>
                <c:pt idx="2">
                  <c:v>77</c:v>
                </c:pt>
                <c:pt idx="3">
                  <c:v>81</c:v>
                </c:pt>
                <c:pt idx="4">
                  <c:v>73</c:v>
                </c:pt>
                <c:pt idx="5">
                  <c:v>72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7F9B-48EC-B233-D8B1920E6330}"/>
            </c:ext>
          </c:extLst>
        </c:ser>
        <c:ser>
          <c:idx val="4"/>
          <c:order val="4"/>
          <c:tx>
            <c:v>Oak Park</c:v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'Temperature Readings'!$M$2:$M$6</c:f>
              <c:numCache>
                <c:formatCode>m/d/yyyy</c:formatCode>
                <c:ptCount val="5"/>
                <c:pt idx="0">
                  <c:v>45505</c:v>
                </c:pt>
                <c:pt idx="1">
                  <c:v>45517</c:v>
                </c:pt>
                <c:pt idx="2">
                  <c:v>45531</c:v>
                </c:pt>
                <c:pt idx="3">
                  <c:v>45545</c:v>
                </c:pt>
                <c:pt idx="4">
                  <c:v>45566</c:v>
                </c:pt>
              </c:numCache>
            </c:numRef>
          </c:xVal>
          <c:yVal>
            <c:numRef>
              <c:f>'Temperature Readings'!$O$2:$O$7</c:f>
              <c:numCache>
                <c:formatCode>General</c:formatCode>
                <c:ptCount val="6"/>
                <c:pt idx="0">
                  <c:v>82</c:v>
                </c:pt>
                <c:pt idx="1">
                  <c:v>78</c:v>
                </c:pt>
                <c:pt idx="2">
                  <c:v>81</c:v>
                </c:pt>
                <c:pt idx="3">
                  <c:v>75</c:v>
                </c:pt>
                <c:pt idx="4">
                  <c:v>72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7F9B-48EC-B233-D8B1920E6330}"/>
            </c:ext>
          </c:extLst>
        </c:ser>
        <c:ser>
          <c:idx val="5"/>
          <c:order val="5"/>
          <c:tx>
            <c:v>Lake Bluff</c:v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'Temperature Readings'!$P$2:$P$8</c:f>
              <c:numCache>
                <c:formatCode>m/d/yyyy</c:formatCode>
                <c:ptCount val="7"/>
                <c:pt idx="0">
                  <c:v>45491</c:v>
                </c:pt>
                <c:pt idx="1">
                  <c:v>45505</c:v>
                </c:pt>
                <c:pt idx="2">
                  <c:v>45517</c:v>
                </c:pt>
                <c:pt idx="3">
                  <c:v>45531</c:v>
                </c:pt>
                <c:pt idx="4">
                  <c:v>45545</c:v>
                </c:pt>
                <c:pt idx="5">
                  <c:v>45566</c:v>
                </c:pt>
              </c:numCache>
            </c:numRef>
          </c:xVal>
          <c:yVal>
            <c:numRef>
              <c:f>'Temperature Readings'!$R$2:$R$7</c:f>
              <c:numCache>
                <c:formatCode>General</c:formatCode>
                <c:ptCount val="6"/>
                <c:pt idx="0">
                  <c:v>77</c:v>
                </c:pt>
                <c:pt idx="1">
                  <c:v>82</c:v>
                </c:pt>
                <c:pt idx="2">
                  <c:v>77</c:v>
                </c:pt>
                <c:pt idx="3">
                  <c:v>80</c:v>
                </c:pt>
                <c:pt idx="4">
                  <c:v>75</c:v>
                </c:pt>
                <c:pt idx="5">
                  <c:v>72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7F9B-48EC-B233-D8B1920E633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axId val="1134495136"/>
        <c:axId val="1134498016"/>
      </c:scatterChart>
      <c:valAx>
        <c:axId val="1134495136"/>
        <c:scaling>
          <c:orientation val="minMax"/>
          <c:min val="45475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Dates</a:t>
                </a:r>
                <a:r>
                  <a:rPr lang="en-US" baseline="0"/>
                  <a:t> Sampled</a:t>
                </a: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m/d/yy;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4498016"/>
        <c:crosses val="autoZero"/>
        <c:crossBetween val="midCat"/>
      </c:valAx>
      <c:valAx>
        <c:axId val="1134498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Temperature (F) Readings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449513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SOS Dissolved</a:t>
            </a:r>
            <a:r>
              <a:rPr lang="en-US" baseline="0"/>
              <a:t> Oxygen (ppm) </a:t>
            </a:r>
            <a:r>
              <a:rPr lang="en-US"/>
              <a:t>Sampling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1st Creek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'Dissolved Oxygen Readings'!$A$2:$A$5</c:f>
              <c:numCache>
                <c:formatCode>m/d/yy;@</c:formatCode>
                <c:ptCount val="4"/>
                <c:pt idx="0">
                  <c:v>45512</c:v>
                </c:pt>
                <c:pt idx="1">
                  <c:v>45526</c:v>
                </c:pt>
                <c:pt idx="2">
                  <c:v>45538</c:v>
                </c:pt>
                <c:pt idx="3">
                  <c:v>45552</c:v>
                </c:pt>
              </c:numCache>
            </c:numRef>
          </c:xVal>
          <c:yVal>
            <c:numRef>
              <c:f>'Dissolved Oxygen Readings'!$C$2:$C$5</c:f>
              <c:numCache>
                <c:formatCode>General</c:formatCode>
                <c:ptCount val="4"/>
                <c:pt idx="0">
                  <c:v>6.6</c:v>
                </c:pt>
                <c:pt idx="1">
                  <c:v>4.5999999999999996</c:v>
                </c:pt>
                <c:pt idx="2">
                  <c:v>5.5</c:v>
                </c:pt>
                <c:pt idx="3">
                  <c:v>7.6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297-4A08-8631-78588D69A4D2}"/>
            </c:ext>
          </c:extLst>
        </c:ser>
        <c:ser>
          <c:idx val="1"/>
          <c:order val="1"/>
          <c:tx>
            <c:v>2nd Creek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'Dissolved Oxygen Readings'!$D$2:$D$5</c:f>
              <c:numCache>
                <c:formatCode>m/d/yy;@</c:formatCode>
                <c:ptCount val="4"/>
                <c:pt idx="0">
                  <c:v>45512</c:v>
                </c:pt>
                <c:pt idx="1">
                  <c:v>45526</c:v>
                </c:pt>
                <c:pt idx="2">
                  <c:v>45538</c:v>
                </c:pt>
                <c:pt idx="3">
                  <c:v>45552</c:v>
                </c:pt>
              </c:numCache>
            </c:numRef>
          </c:xVal>
          <c:yVal>
            <c:numRef>
              <c:f>'Dissolved Oxygen Readings'!$F$2:$F$5</c:f>
              <c:numCache>
                <c:formatCode>General</c:formatCode>
                <c:ptCount val="4"/>
                <c:pt idx="0">
                  <c:v>6.1</c:v>
                </c:pt>
                <c:pt idx="1">
                  <c:v>8.8000000000000007</c:v>
                </c:pt>
                <c:pt idx="2">
                  <c:v>8.5</c:v>
                </c:pt>
                <c:pt idx="3">
                  <c:v>8.9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297-4A08-8631-78588D69A4D2}"/>
            </c:ext>
          </c:extLst>
        </c:ser>
        <c:ser>
          <c:idx val="2"/>
          <c:order val="2"/>
          <c:tx>
            <c:v>3rd Creek</c:v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'Dissolved Oxygen Readings'!$G$2:$G$5</c:f>
              <c:numCache>
                <c:formatCode>m/d/yy;@</c:formatCode>
                <c:ptCount val="4"/>
                <c:pt idx="0">
                  <c:v>45512</c:v>
                </c:pt>
                <c:pt idx="1">
                  <c:v>45526</c:v>
                </c:pt>
                <c:pt idx="2">
                  <c:v>45538</c:v>
                </c:pt>
                <c:pt idx="3">
                  <c:v>45552</c:v>
                </c:pt>
              </c:numCache>
            </c:numRef>
          </c:xVal>
          <c:yVal>
            <c:numRef>
              <c:f>'Dissolved Oxygen Readings'!$I$2:$I$5</c:f>
              <c:numCache>
                <c:formatCode>General</c:formatCode>
                <c:ptCount val="4"/>
                <c:pt idx="0">
                  <c:v>6.9</c:v>
                </c:pt>
                <c:pt idx="1">
                  <c:v>8.8000000000000007</c:v>
                </c:pt>
                <c:pt idx="2">
                  <c:v>10</c:v>
                </c:pt>
                <c:pt idx="3">
                  <c:v>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9297-4A08-8631-78588D69A4D2}"/>
            </c:ext>
          </c:extLst>
        </c:ser>
        <c:ser>
          <c:idx val="3"/>
          <c:order val="3"/>
          <c:tx>
            <c:v>Bay Bridge</c:v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'Dissolved Oxygen Readings'!$J$2:$J$5</c:f>
              <c:numCache>
                <c:formatCode>m/d/yy;@</c:formatCode>
                <c:ptCount val="4"/>
                <c:pt idx="0">
                  <c:v>45517</c:v>
                </c:pt>
                <c:pt idx="1">
                  <c:v>45531</c:v>
                </c:pt>
                <c:pt idx="2">
                  <c:v>45545</c:v>
                </c:pt>
                <c:pt idx="3">
                  <c:v>45566</c:v>
                </c:pt>
              </c:numCache>
            </c:numRef>
          </c:xVal>
          <c:yVal>
            <c:numRef>
              <c:f>'Dissolved Oxygen Readings'!$L$2:$L$5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7.5</c:v>
                </c:pt>
                <c:pt idx="2">
                  <c:v>7.7</c:v>
                </c:pt>
                <c:pt idx="3">
                  <c:v>8.1999999999999993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9297-4A08-8631-78588D69A4D2}"/>
            </c:ext>
          </c:extLst>
        </c:ser>
        <c:ser>
          <c:idx val="4"/>
          <c:order val="4"/>
          <c:tx>
            <c:v>Oak Park</c:v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'Dissolved Oxygen Readings'!$M$2:$M$5</c:f>
              <c:numCache>
                <c:formatCode>m/d/yyyy</c:formatCode>
                <c:ptCount val="4"/>
                <c:pt idx="0">
                  <c:v>45517</c:v>
                </c:pt>
                <c:pt idx="1">
                  <c:v>45531</c:v>
                </c:pt>
                <c:pt idx="2">
                  <c:v>45545</c:v>
                </c:pt>
                <c:pt idx="3">
                  <c:v>45566</c:v>
                </c:pt>
              </c:numCache>
            </c:numRef>
          </c:xVal>
          <c:yVal>
            <c:numRef>
              <c:f>'Dissolved Oxygen Readings'!$O$2:$O$5</c:f>
              <c:numCache>
                <c:formatCode>General</c:formatCode>
                <c:ptCount val="4"/>
                <c:pt idx="0">
                  <c:v>7.7</c:v>
                </c:pt>
                <c:pt idx="1">
                  <c:v>6.2</c:v>
                </c:pt>
                <c:pt idx="2">
                  <c:v>7.5</c:v>
                </c:pt>
                <c:pt idx="3">
                  <c:v>7.7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9297-4A08-8631-78588D69A4D2}"/>
            </c:ext>
          </c:extLst>
        </c:ser>
        <c:ser>
          <c:idx val="5"/>
          <c:order val="5"/>
          <c:tx>
            <c:v>Lake Bluff</c:v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'Dissolved Oxygen Readings'!$P$2:$P$5</c:f>
              <c:numCache>
                <c:formatCode>m/d/yyyy</c:formatCode>
                <c:ptCount val="4"/>
                <c:pt idx="0">
                  <c:v>45517</c:v>
                </c:pt>
                <c:pt idx="1">
                  <c:v>45531</c:v>
                </c:pt>
                <c:pt idx="2">
                  <c:v>45545</c:v>
                </c:pt>
                <c:pt idx="3">
                  <c:v>45566</c:v>
                </c:pt>
              </c:numCache>
            </c:numRef>
          </c:xVal>
          <c:yVal>
            <c:numRef>
              <c:f>'Dissolved Oxygen Readings'!$R$2:$R$5</c:f>
              <c:numCache>
                <c:formatCode>General</c:formatCode>
                <c:ptCount val="4"/>
                <c:pt idx="0">
                  <c:v>8.3000000000000007</c:v>
                </c:pt>
                <c:pt idx="1">
                  <c:v>6.8</c:v>
                </c:pt>
                <c:pt idx="2">
                  <c:v>9.8000000000000007</c:v>
                </c:pt>
                <c:pt idx="3">
                  <c:v>8.6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9297-4A08-8631-78588D69A4D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axId val="1134495136"/>
        <c:axId val="1134498016"/>
      </c:scatterChart>
      <c:valAx>
        <c:axId val="1134495136"/>
        <c:scaling>
          <c:orientation val="minMax"/>
          <c:min val="45505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Dates Sampled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m/d/yy;@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4498016"/>
        <c:crosses val="autoZero"/>
        <c:crossBetween val="midCat"/>
        <c:majorUnit val="14"/>
      </c:valAx>
      <c:valAx>
        <c:axId val="1134498016"/>
        <c:scaling>
          <c:orientation val="minMax"/>
          <c:min val="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Dissolved Oxygen (ppm) Readings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449513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Ghyzel, Peter J</dc:creator>
  <cp:keywords/>
  <dc:description/>
  <cp:lastModifiedBy>Ghyzel, Peter J</cp:lastModifiedBy>
  <cp:revision>2</cp:revision>
  <dcterms:created xsi:type="dcterms:W3CDTF">2024-10-21T17:29:00Z</dcterms:created>
  <dcterms:modified xsi:type="dcterms:W3CDTF">2024-10-21T17:29:00Z</dcterms:modified>
</cp:coreProperties>
</file>